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2"/>
      </w:tblGrid>
      <w:tr w:rsidR="00427A51" w:rsidRPr="00FE4A61" w14:paraId="4786DF56" w14:textId="77777777" w:rsidTr="00326303">
        <w:tc>
          <w:tcPr>
            <w:tcW w:w="993" w:type="dxa"/>
            <w:tcBorders>
              <w:right w:val="nil"/>
            </w:tcBorders>
            <w:shd w:val="clear" w:color="auto" w:fill="auto"/>
            <w:vAlign w:val="center"/>
          </w:tcPr>
          <w:p w14:paraId="378FFADF" w14:textId="60BC004C" w:rsidR="00427A51" w:rsidRPr="00231A42" w:rsidRDefault="00A813A9" w:rsidP="00D46584">
            <w:pPr>
              <w:spacing w:before="0" w:after="0"/>
              <w:ind w:hanging="105"/>
              <w:rPr>
                <w:rFonts w:eastAsia="Times New Roman" w:cs="Arial"/>
                <w:b/>
                <w:bCs/>
                <w:sz w:val="36"/>
                <w:szCs w:val="36"/>
              </w:rPr>
            </w:pPr>
            <w:r w:rsidRPr="00184E48">
              <w:rPr>
                <w:noProof/>
              </w:rPr>
              <w:drawing>
                <wp:inline distT="0" distB="0" distL="0" distR="0" wp14:anchorId="3612C6BE" wp14:editId="615F3DA8">
                  <wp:extent cx="615632" cy="690004"/>
                  <wp:effectExtent l="0" t="0" r="0" b="0"/>
                  <wp:docPr id="1" name="Image 1" descr="cid:E49A0A0A-A68F-485E-BFAB-6B626F7E3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E49A0A0A-A68F-485E-BFAB-6B626F7E3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4" cy="71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tcBorders>
              <w:left w:val="nil"/>
            </w:tcBorders>
            <w:shd w:val="clear" w:color="auto" w:fill="auto"/>
            <w:vAlign w:val="center"/>
          </w:tcPr>
          <w:p w14:paraId="46E601BD" w14:textId="77777777" w:rsidR="00A813A9" w:rsidRDefault="00A813A9" w:rsidP="00FE4A61">
            <w:pPr>
              <w:spacing w:before="0" w:after="0"/>
              <w:rPr>
                <w:rFonts w:eastAsia="Times New Roman" w:cs="Arial"/>
                <w:b/>
                <w:bCs/>
                <w:sz w:val="28"/>
                <w:szCs w:val="28"/>
              </w:rPr>
            </w:pPr>
          </w:p>
          <w:p w14:paraId="4E7ABEF7" w14:textId="27643E20" w:rsidR="00A813A9" w:rsidRPr="00E17F48" w:rsidRDefault="00A813A9" w:rsidP="00326303">
            <w:pPr>
              <w:spacing w:before="0" w:after="0"/>
              <w:ind w:left="1342" w:hanging="1311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17F48">
              <w:rPr>
                <w:rFonts w:eastAsia="Times New Roman" w:cs="Arial"/>
                <w:b/>
                <w:bCs/>
                <w:color w:val="FFFFFF" w:themeColor="background1"/>
                <w:sz w:val="36"/>
                <w:szCs w:val="36"/>
                <w:shd w:val="clear" w:color="auto" w:fill="000000"/>
              </w:rPr>
              <w:t>Avis public</w:t>
            </w:r>
          </w:p>
          <w:p w14:paraId="299801B9" w14:textId="00DD8D1A" w:rsidR="00427A51" w:rsidRPr="00231A42" w:rsidRDefault="00427A51" w:rsidP="00326303">
            <w:pPr>
              <w:spacing w:before="0" w:after="0"/>
              <w:ind w:left="1342" w:hanging="1311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231A42">
              <w:rPr>
                <w:rFonts w:eastAsia="Times New Roman" w:cs="Arial"/>
                <w:b/>
                <w:bCs/>
                <w:sz w:val="28"/>
                <w:szCs w:val="28"/>
              </w:rPr>
              <w:t>Procédure de demande de scrutin référendaire</w:t>
            </w:r>
          </w:p>
        </w:tc>
      </w:tr>
      <w:tr w:rsidR="00427A51" w:rsidRPr="00FE4A61" w14:paraId="50A4B7FA" w14:textId="77777777" w:rsidTr="00326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915" w:type="dxa"/>
            <w:gridSpan w:val="2"/>
            <w:shd w:val="clear" w:color="auto" w:fill="auto"/>
            <w:vAlign w:val="bottom"/>
          </w:tcPr>
          <w:p w14:paraId="31778136" w14:textId="4AD163DD" w:rsidR="00427A51" w:rsidRPr="00FE4A61" w:rsidRDefault="00231A42" w:rsidP="00FE4A61">
            <w:pPr>
              <w:tabs>
                <w:tab w:val="num" w:pos="432"/>
              </w:tabs>
              <w:spacing w:before="0" w:after="0"/>
              <w:jc w:val="both"/>
              <w:rPr>
                <w:rFonts w:eastAsia="Times New Roman"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F4779" wp14:editId="6477002C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129540</wp:posOffset>
                      </wp:positionV>
                      <wp:extent cx="3409950" cy="371475"/>
                      <wp:effectExtent l="0" t="0" r="0" b="952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3064C1" w14:textId="3D5A611F" w:rsidR="00231A42" w:rsidRPr="00231A42" w:rsidRDefault="00231A42" w:rsidP="00231A4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1A42">
                                    <w:rPr>
                                      <w:rFonts w:eastAsia="Times New Roman" w:cs="Arial"/>
                                      <w:b/>
                                      <w:bCs/>
                                      <w:szCs w:val="22"/>
                                    </w:rPr>
                                    <w:t>Municipalité CANTON DE STANSTEAD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F47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29.7pt;margin-top:10.2pt;width:26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" fillcolor="white [3201]" stroked="f" strokeweight=".5pt">
                      <v:textbox>
                        <w:txbxContent>
                          <w:p w14:paraId="493064C1" w14:textId="3D5A611F" w:rsidR="00231A42" w:rsidRPr="00231A42" w:rsidRDefault="00231A42" w:rsidP="00231A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1A42">
                              <w:rPr>
                                <w:rFonts w:eastAsia="Times New Roman" w:cs="Arial"/>
                                <w:b/>
                                <w:bCs/>
                                <w:szCs w:val="22"/>
                              </w:rPr>
                              <w:t>Municipalité CANTON DE STANSTEAD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7A51" w:rsidRPr="00FE4A61" w14:paraId="6B6DF089" w14:textId="77777777" w:rsidTr="00326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915" w:type="dxa"/>
            <w:gridSpan w:val="2"/>
            <w:shd w:val="clear" w:color="auto" w:fill="auto"/>
          </w:tcPr>
          <w:p w14:paraId="5A32D6F9" w14:textId="77777777" w:rsidR="00427A51" w:rsidRPr="00FE4A61" w:rsidRDefault="00427A51" w:rsidP="00FE4A61">
            <w:pPr>
              <w:spacing w:before="0" w:after="0"/>
              <w:rPr>
                <w:rFonts w:eastAsia="Times New Roman" w:cs="Arial"/>
                <w:szCs w:val="22"/>
              </w:rPr>
            </w:pPr>
          </w:p>
        </w:tc>
      </w:tr>
    </w:tbl>
    <w:p w14:paraId="73B1AF0D" w14:textId="77777777" w:rsidR="00427A51" w:rsidRPr="00FE4A61" w:rsidRDefault="00427A51" w:rsidP="00FE4A61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</w:p>
    <w:tbl>
      <w:tblPr>
        <w:tblW w:w="11057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1719"/>
        <w:gridCol w:w="4563"/>
        <w:gridCol w:w="257"/>
      </w:tblGrid>
      <w:tr w:rsidR="00427A51" w:rsidRPr="00FE4A61" w14:paraId="3624F335" w14:textId="77777777" w:rsidTr="00231A42"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958C86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b/>
                <w:bCs/>
                <w:szCs w:val="22"/>
              </w:rPr>
              <w:t>AVIS PUBLIC</w:t>
            </w:r>
            <w:r w:rsidRPr="00FE4A61">
              <w:rPr>
                <w:rFonts w:eastAsia="Times New Roman" w:cs="Arial"/>
                <w:szCs w:val="22"/>
              </w:rPr>
              <w:t xml:space="preserve"> est, par la présente, donné par</w:t>
            </w:r>
          </w:p>
        </w:tc>
        <w:tc>
          <w:tcPr>
            <w:tcW w:w="4820" w:type="dxa"/>
            <w:gridSpan w:val="2"/>
            <w:tcBorders>
              <w:left w:val="nil"/>
            </w:tcBorders>
            <w:shd w:val="clear" w:color="auto" w:fill="auto"/>
          </w:tcPr>
          <w:p w14:paraId="3E3C9B77" w14:textId="382959D8" w:rsidR="00427A51" w:rsidRPr="00FE4A61" w:rsidRDefault="00F34D67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MATTHIEU SIMONEAU</w:t>
            </w:r>
          </w:p>
        </w:tc>
      </w:tr>
      <w:tr w:rsidR="00427A51" w:rsidRPr="00FE4A61" w14:paraId="6C71D0FB" w14:textId="77777777" w:rsidTr="00231A42">
        <w:trPr>
          <w:gridAfter w:val="1"/>
          <w:wAfter w:w="257" w:type="dxa"/>
        </w:trPr>
        <w:tc>
          <w:tcPr>
            <w:tcW w:w="45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9313F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628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1F71D129" w14:textId="363F1A85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Greffier-trésorier</w:t>
            </w:r>
          </w:p>
        </w:tc>
      </w:tr>
      <w:tr w:rsidR="00427A51" w:rsidRPr="00FE4A61" w14:paraId="24A87A58" w14:textId="77777777" w:rsidTr="00231A42">
        <w:trPr>
          <w:gridAfter w:val="1"/>
          <w:wAfter w:w="257" w:type="dxa"/>
        </w:trPr>
        <w:tc>
          <w:tcPr>
            <w:tcW w:w="1080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B62C49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both"/>
              <w:rPr>
                <w:rFonts w:eastAsia="Times New Roman" w:cs="Arial"/>
                <w:szCs w:val="22"/>
              </w:rPr>
            </w:pPr>
          </w:p>
          <w:p w14:paraId="771CBDC1" w14:textId="6EA3E5E1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AUX PERSONNES HABILES À VOTER AYANT LE DROIT D’ÊTRE INSCRITES SUR LA LISTE RÉFÉRENDAIRE</w:t>
            </w:r>
            <w:r w:rsidR="006B7733">
              <w:rPr>
                <w:rFonts w:eastAsia="Times New Roman" w:cs="Arial"/>
                <w:szCs w:val="22"/>
              </w:rPr>
              <w:t xml:space="preserve"> </w:t>
            </w:r>
            <w:r w:rsidRPr="00FE4A61">
              <w:rPr>
                <w:rFonts w:eastAsia="Times New Roman" w:cs="Arial"/>
                <w:szCs w:val="22"/>
              </w:rPr>
              <w:t>DE LA MUNICIPALITÉ</w:t>
            </w:r>
          </w:p>
        </w:tc>
      </w:tr>
    </w:tbl>
    <w:p w14:paraId="6E6A44BA" w14:textId="77777777" w:rsidR="00427A51" w:rsidRPr="00FE4A61" w:rsidRDefault="00427A51" w:rsidP="00FE4A61">
      <w:pPr>
        <w:tabs>
          <w:tab w:val="left" w:pos="8222"/>
        </w:tabs>
        <w:spacing w:before="0" w:after="0"/>
        <w:rPr>
          <w:rFonts w:eastAsia="Times New Roman" w:cs="Arial"/>
          <w:szCs w:val="22"/>
        </w:rPr>
      </w:pPr>
    </w:p>
    <w:p w14:paraId="4FCF222B" w14:textId="78D877E8" w:rsidR="00D27029" w:rsidRPr="008C54A5" w:rsidRDefault="00427A51" w:rsidP="00D27029">
      <w:pPr>
        <w:numPr>
          <w:ilvl w:val="0"/>
          <w:numId w:val="2"/>
        </w:numPr>
        <w:spacing w:before="0" w:line="259" w:lineRule="auto"/>
        <w:rPr>
          <w:rFonts w:eastAsia="Times New Roman" w:cs="Arial"/>
          <w:b/>
          <w:bCs/>
          <w:szCs w:val="22"/>
        </w:rPr>
      </w:pPr>
      <w:r w:rsidRPr="00FE4A61">
        <w:rPr>
          <w:rFonts w:eastAsia="Times New Roman" w:cs="Arial"/>
          <w:szCs w:val="22"/>
        </w:rPr>
        <w:t xml:space="preserve">Lors d’une séance du conseil tenue le </w:t>
      </w:r>
      <w:r w:rsidR="00A813A9">
        <w:rPr>
          <w:rFonts w:eastAsia="Times New Roman" w:cs="Arial"/>
          <w:szCs w:val="22"/>
        </w:rPr>
        <w:t>4 mars 2024</w:t>
      </w:r>
      <w:r w:rsidRPr="00FE4A61">
        <w:rPr>
          <w:rFonts w:eastAsia="Times New Roman" w:cs="Arial"/>
          <w:szCs w:val="22"/>
        </w:rPr>
        <w:t>, le conseil municipal d</w:t>
      </w:r>
      <w:r w:rsidR="00111008" w:rsidRPr="00FE4A61">
        <w:rPr>
          <w:rFonts w:eastAsia="Times New Roman" w:cs="Arial"/>
          <w:szCs w:val="22"/>
        </w:rPr>
        <w:t>u</w:t>
      </w:r>
      <w:r w:rsidRPr="00FE4A61">
        <w:rPr>
          <w:rFonts w:eastAsia="Times New Roman" w:cs="Arial"/>
          <w:szCs w:val="22"/>
        </w:rPr>
        <w:t xml:space="preserve"> </w:t>
      </w:r>
      <w:r w:rsidR="00DC6A08" w:rsidRPr="00FE4A61">
        <w:rPr>
          <w:rFonts w:eastAsia="Times New Roman" w:cs="Arial"/>
          <w:szCs w:val="22"/>
        </w:rPr>
        <w:t>CANTON DE STANSTEAD</w:t>
      </w:r>
      <w:r w:rsidRPr="00FE4A61">
        <w:rPr>
          <w:rFonts w:eastAsia="Times New Roman" w:cs="Arial"/>
          <w:szCs w:val="22"/>
        </w:rPr>
        <w:t xml:space="preserve"> a adopté </w:t>
      </w:r>
      <w:r w:rsidR="00D27029">
        <w:rPr>
          <w:rFonts w:eastAsia="Times New Roman" w:cs="Arial"/>
          <w:szCs w:val="22"/>
        </w:rPr>
        <w:t>le</w:t>
      </w:r>
      <w:r w:rsidR="00DC6A08" w:rsidRPr="00FE4A61">
        <w:rPr>
          <w:rFonts w:eastAsia="Times New Roman" w:cs="Arial"/>
          <w:szCs w:val="22"/>
        </w:rPr>
        <w:t xml:space="preserve"> </w:t>
      </w:r>
      <w:r w:rsidR="00D27029">
        <w:rPr>
          <w:rFonts w:eastAsia="Times New Roman" w:cs="Arial"/>
          <w:szCs w:val="22"/>
        </w:rPr>
        <w:t>r</w:t>
      </w:r>
      <w:r w:rsidR="00D27029" w:rsidRPr="00D27029">
        <w:rPr>
          <w:rFonts w:eastAsia="Times New Roman" w:cs="Arial"/>
          <w:szCs w:val="22"/>
        </w:rPr>
        <w:t xml:space="preserve">èglement no. </w:t>
      </w:r>
      <w:r w:rsidR="00D27029" w:rsidRPr="008C54A5">
        <w:rPr>
          <w:rFonts w:eastAsia="Times New Roman" w:cs="Arial"/>
          <w:b/>
          <w:bCs/>
          <w:szCs w:val="22"/>
        </w:rPr>
        <w:t>470-2023 relatif au retrait de l’usage résidentiel multifamilial dans la zone Cb-1, amendant ainsi le règlement de zonage 212-2001.</w:t>
      </w:r>
    </w:p>
    <w:p w14:paraId="7DCD0001" w14:textId="7CD7A1A9" w:rsidR="00427A51" w:rsidRDefault="00AF5172" w:rsidP="00FE4A61">
      <w:pPr>
        <w:numPr>
          <w:ilvl w:val="0"/>
          <w:numId w:val="2"/>
        </w:numPr>
        <w:spacing w:before="0" w:after="0" w:line="259" w:lineRule="auto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L</w:t>
      </w:r>
      <w:r w:rsidR="00427A51" w:rsidRPr="00FE4A61">
        <w:rPr>
          <w:rFonts w:eastAsia="Times New Roman" w:cs="Arial"/>
          <w:szCs w:val="22"/>
        </w:rPr>
        <w:t xml:space="preserve">es personnes habiles à voter ayant le droit d’être inscrites sur la liste référendaire de la municipalité peuvent demander que </w:t>
      </w:r>
      <w:r w:rsidR="00DC6A08" w:rsidRPr="00FE4A61">
        <w:rPr>
          <w:rFonts w:eastAsia="Times New Roman" w:cs="Arial"/>
          <w:szCs w:val="22"/>
        </w:rPr>
        <w:t xml:space="preserve">ce règlement </w:t>
      </w:r>
      <w:r w:rsidR="00427A51" w:rsidRPr="00FE4A61">
        <w:rPr>
          <w:rFonts w:eastAsia="Times New Roman" w:cs="Arial"/>
          <w:szCs w:val="22"/>
        </w:rPr>
        <w:t xml:space="preserve">fasse l’objet d’un scrutin référendaire en </w:t>
      </w:r>
      <w:r w:rsidRPr="00FE4A61">
        <w:rPr>
          <w:rFonts w:eastAsia="Times New Roman" w:cs="Arial"/>
          <w:szCs w:val="22"/>
        </w:rPr>
        <w:t>inscrivant leurs nom, adresse et qualité et en apposant leur signature dans un registre ouvert à cette fin</w:t>
      </w:r>
      <w:r w:rsidR="00D27029">
        <w:rPr>
          <w:rFonts w:eastAsia="Times New Roman" w:cs="Arial"/>
          <w:szCs w:val="22"/>
        </w:rPr>
        <w:t xml:space="preserve"> et se trouvant dans la zone Cb-1</w:t>
      </w:r>
      <w:r w:rsidRPr="00FE4A61">
        <w:rPr>
          <w:rFonts w:eastAsia="Times New Roman" w:cs="Arial"/>
          <w:szCs w:val="22"/>
        </w:rPr>
        <w:t>.</w:t>
      </w:r>
    </w:p>
    <w:p w14:paraId="5B6AC124" w14:textId="77777777" w:rsidR="00D27029" w:rsidRDefault="00D27029" w:rsidP="00D27029">
      <w:pPr>
        <w:spacing w:before="0" w:after="0" w:line="259" w:lineRule="auto"/>
        <w:jc w:val="both"/>
        <w:rPr>
          <w:rFonts w:eastAsia="Times New Roman" w:cs="Arial"/>
          <w:szCs w:val="22"/>
        </w:rPr>
      </w:pPr>
    </w:p>
    <w:p w14:paraId="40D0E450" w14:textId="5D3380CB" w:rsidR="00D27029" w:rsidRPr="00FE4A61" w:rsidRDefault="00D27029" w:rsidP="00D27029">
      <w:pPr>
        <w:spacing w:before="0" w:after="0" w:line="259" w:lineRule="auto"/>
        <w:jc w:val="center"/>
        <w:rPr>
          <w:rFonts w:eastAsia="Times New Roman" w:cs="Arial"/>
          <w:szCs w:val="22"/>
        </w:rPr>
      </w:pPr>
      <w:r>
        <w:rPr>
          <w:rFonts w:eastAsia="Times New Roman" w:cs="Arial"/>
          <w:noProof/>
          <w:szCs w:val="22"/>
        </w:rPr>
        <w:drawing>
          <wp:inline distT="0" distB="0" distL="0" distR="0" wp14:anchorId="710BD7C5" wp14:editId="7A45A763">
            <wp:extent cx="4298315" cy="3828415"/>
            <wp:effectExtent l="0" t="0" r="6985" b="635"/>
            <wp:docPr id="15302217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2AC8E" w14:textId="77777777" w:rsidR="00216011" w:rsidRPr="00231A42" w:rsidRDefault="00216011" w:rsidP="00FE4A61">
      <w:pPr>
        <w:spacing w:before="0" w:after="0" w:line="259" w:lineRule="auto"/>
        <w:ind w:left="708"/>
        <w:jc w:val="both"/>
        <w:rPr>
          <w:rFonts w:eastAsia="Times New Roman" w:cs="Arial"/>
          <w:sz w:val="16"/>
          <w:szCs w:val="16"/>
        </w:rPr>
      </w:pPr>
    </w:p>
    <w:p w14:paraId="4826FA3A" w14:textId="20B6EA97" w:rsidR="00AF5172" w:rsidRDefault="00AF5172" w:rsidP="00FE4A61">
      <w:pPr>
        <w:spacing w:before="0" w:after="0" w:line="259" w:lineRule="auto"/>
        <w:ind w:left="70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Au moment d’enregistrer les mentions la concernant</w:t>
      </w:r>
      <w:r w:rsidR="00FE4A61" w:rsidRPr="00FE4A61">
        <w:rPr>
          <w:rFonts w:eastAsia="Times New Roman" w:cs="Arial"/>
          <w:szCs w:val="22"/>
        </w:rPr>
        <w:t>, la personne habile à voter doit établir son identité, à visage découvert, en présentant l’un des documents suivants :</w:t>
      </w:r>
    </w:p>
    <w:p w14:paraId="24527474" w14:textId="77777777" w:rsidR="006B7733" w:rsidRPr="006B7733" w:rsidRDefault="006B7733" w:rsidP="00FE4A61">
      <w:pPr>
        <w:spacing w:before="0" w:after="0" w:line="259" w:lineRule="auto"/>
        <w:ind w:left="708"/>
        <w:jc w:val="both"/>
        <w:rPr>
          <w:rFonts w:eastAsia="Times New Roman" w:cs="Arial"/>
          <w:sz w:val="16"/>
          <w:szCs w:val="16"/>
        </w:rPr>
      </w:pPr>
    </w:p>
    <w:p w14:paraId="6EB62ACD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carte d’assurance maladie délivrée par la Régie de l’assurance maladie du Québec;</w:t>
      </w:r>
    </w:p>
    <w:p w14:paraId="5D94FDAC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left="1272" w:hanging="284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permis de conduire ou permis probatoire délivré par la Société de l’assurance automobile du Québec;</w:t>
      </w:r>
    </w:p>
    <w:p w14:paraId="37D48B6C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passeport canadien;</w:t>
      </w:r>
    </w:p>
    <w:p w14:paraId="6FF58333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certificat de statut d’Indien;</w:t>
      </w:r>
    </w:p>
    <w:p w14:paraId="38B73AFB" w14:textId="3EE85718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carte d’identité des Forces canadiennes.</w:t>
      </w:r>
    </w:p>
    <w:p w14:paraId="72621379" w14:textId="37920E68" w:rsidR="00FE4A61" w:rsidRPr="00231A42" w:rsidRDefault="00FE4A61" w:rsidP="00FE4A6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793F7296" w14:textId="36D3322E" w:rsidR="00FE4A61" w:rsidRPr="00216011" w:rsidRDefault="00FE4A61" w:rsidP="00FE4A6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 w:rsidRPr="00FE4A61">
        <w:rPr>
          <w:rFonts w:cs="Arial"/>
          <w:szCs w:val="22"/>
        </w:rPr>
        <w:t xml:space="preserve">Le nombre de demandes requis pour que le règlement numéro </w:t>
      </w:r>
      <w:r w:rsidR="00D27029">
        <w:rPr>
          <w:rFonts w:cs="Arial"/>
          <w:szCs w:val="22"/>
        </w:rPr>
        <w:t>47</w:t>
      </w:r>
      <w:r w:rsidR="008C2EF7">
        <w:rPr>
          <w:rFonts w:cs="Arial"/>
          <w:szCs w:val="22"/>
        </w:rPr>
        <w:t>0</w:t>
      </w:r>
      <w:r w:rsidR="00D27029">
        <w:rPr>
          <w:rFonts w:cs="Arial"/>
          <w:szCs w:val="22"/>
        </w:rPr>
        <w:t>-2023</w:t>
      </w:r>
      <w:r w:rsidRPr="00FE4A61">
        <w:rPr>
          <w:rFonts w:cs="Arial"/>
          <w:szCs w:val="22"/>
        </w:rPr>
        <w:t xml:space="preserve"> fasse l’objet d’un scrutin référendaire est de </w:t>
      </w:r>
      <w:r w:rsidR="00D27029">
        <w:rPr>
          <w:rFonts w:cs="Arial"/>
          <w:b/>
          <w:bCs/>
          <w:szCs w:val="22"/>
        </w:rPr>
        <w:t>16</w:t>
      </w:r>
      <w:r w:rsidR="00470F44">
        <w:rPr>
          <w:rFonts w:cs="Arial"/>
          <w:szCs w:val="22"/>
        </w:rPr>
        <w:t xml:space="preserve">, provenant de </w:t>
      </w:r>
      <w:r w:rsidR="008C54A5">
        <w:rPr>
          <w:rFonts w:cs="Arial"/>
          <w:szCs w:val="22"/>
        </w:rPr>
        <w:t>la zone Cb-1.</w:t>
      </w:r>
      <w:r w:rsidR="00470F44">
        <w:rPr>
          <w:rFonts w:cs="Arial"/>
          <w:szCs w:val="22"/>
        </w:rPr>
        <w:t xml:space="preserve"> </w:t>
      </w:r>
      <w:r w:rsidRPr="00FE4A61">
        <w:rPr>
          <w:rFonts w:cs="Arial"/>
          <w:szCs w:val="22"/>
        </w:rPr>
        <w:t>Si ce nombre n’est pas atteint, ce règlement sera réputé approuvé par les personnes habiles à voter.</w:t>
      </w:r>
    </w:p>
    <w:p w14:paraId="28279D99" w14:textId="77777777" w:rsidR="00216011" w:rsidRPr="00231A42" w:rsidRDefault="00216011" w:rsidP="00216011">
      <w:pPr>
        <w:tabs>
          <w:tab w:val="left" w:pos="8222"/>
        </w:tabs>
        <w:spacing w:before="0" w:after="0" w:line="259" w:lineRule="auto"/>
        <w:ind w:left="720"/>
        <w:jc w:val="both"/>
        <w:rPr>
          <w:rFonts w:eastAsia="Times New Roman" w:cs="Arial"/>
          <w:sz w:val="16"/>
          <w:szCs w:val="16"/>
        </w:rPr>
      </w:pPr>
    </w:p>
    <w:p w14:paraId="4B912E72" w14:textId="461A9890" w:rsidR="00216011" w:rsidRPr="00216011" w:rsidRDefault="00216011" w:rsidP="00FE4A6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cs="Arial"/>
          <w:szCs w:val="22"/>
        </w:rPr>
        <w:t>Le règlement peut être consulté au bureau de la municipalité aux jours et heures suivants :</w:t>
      </w:r>
    </w:p>
    <w:p w14:paraId="1C1FEAB3" w14:textId="38FC9413" w:rsidR="00216011" w:rsidRDefault="00216011" w:rsidP="0021601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ab/>
        <w:t>Du lundi au jeudi de 8h30 à 16h00</w:t>
      </w:r>
      <w:r w:rsidR="006B7733">
        <w:rPr>
          <w:rFonts w:eastAsia="Times New Roman" w:cs="Arial"/>
          <w:szCs w:val="22"/>
        </w:rPr>
        <w:t xml:space="preserve">              </w:t>
      </w:r>
      <w:r>
        <w:rPr>
          <w:rFonts w:eastAsia="Times New Roman" w:cs="Arial"/>
          <w:szCs w:val="22"/>
        </w:rPr>
        <w:t>Vendredi de 8h30 à 12h00</w:t>
      </w:r>
    </w:p>
    <w:p w14:paraId="0CDE3C9E" w14:textId="44C82D79" w:rsidR="00216011" w:rsidRPr="00231A42" w:rsidRDefault="00216011" w:rsidP="0021601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4E855E03" w14:textId="2C405AEC" w:rsidR="00216011" w:rsidRDefault="00216011" w:rsidP="0021601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Le registre sera accessible de </w:t>
      </w:r>
      <w:r w:rsidRPr="005A37D0">
        <w:rPr>
          <w:rFonts w:eastAsia="Times New Roman" w:cs="Arial"/>
          <w:b/>
          <w:bCs/>
          <w:szCs w:val="22"/>
        </w:rPr>
        <w:t xml:space="preserve">9h00 à 19h00 le </w:t>
      </w:r>
      <w:r w:rsidR="00A813A9">
        <w:rPr>
          <w:rFonts w:eastAsia="Times New Roman" w:cs="Arial"/>
          <w:b/>
          <w:bCs/>
          <w:szCs w:val="22"/>
        </w:rPr>
        <w:t>mercredi 20 mars 2024</w:t>
      </w:r>
      <w:r w:rsidR="0063451D">
        <w:rPr>
          <w:rFonts w:eastAsia="Times New Roman" w:cs="Arial"/>
          <w:szCs w:val="22"/>
        </w:rPr>
        <w:t xml:space="preserve"> à la mairie, située au 778, chemin Sheldon, Canton de Stanstead, Québec, J1X 3W4.</w:t>
      </w:r>
    </w:p>
    <w:p w14:paraId="58BE9AB1" w14:textId="75031AEF" w:rsidR="0063451D" w:rsidRPr="00231A42" w:rsidRDefault="0063451D" w:rsidP="0063451D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132D49EC" w14:textId="6B10751E" w:rsidR="0063451D" w:rsidRPr="0063451D" w:rsidRDefault="0063451D" w:rsidP="0063451D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Le résultat de la procédure </w:t>
      </w:r>
      <w:r w:rsidR="005A37D0">
        <w:rPr>
          <w:rFonts w:eastAsia="Times New Roman" w:cs="Arial"/>
          <w:szCs w:val="22"/>
        </w:rPr>
        <w:t xml:space="preserve">de demande de scrutin référendaire sera publié avant 12h00, le </w:t>
      </w:r>
      <w:r w:rsidR="00A813A9">
        <w:rPr>
          <w:rFonts w:eastAsia="Times New Roman" w:cs="Arial"/>
          <w:szCs w:val="22"/>
        </w:rPr>
        <w:t>21 mars</w:t>
      </w:r>
      <w:r w:rsidR="005A37D0">
        <w:rPr>
          <w:rFonts w:eastAsia="Times New Roman" w:cs="Arial"/>
          <w:szCs w:val="22"/>
        </w:rPr>
        <w:t xml:space="preserve"> 202</w:t>
      </w:r>
      <w:r w:rsidR="00A813A9">
        <w:rPr>
          <w:rFonts w:eastAsia="Times New Roman" w:cs="Arial"/>
          <w:szCs w:val="22"/>
        </w:rPr>
        <w:t>4</w:t>
      </w:r>
      <w:r w:rsidR="005A37D0">
        <w:rPr>
          <w:rFonts w:eastAsia="Times New Roman" w:cs="Arial"/>
          <w:szCs w:val="22"/>
        </w:rPr>
        <w:t xml:space="preserve"> sur le site de la municipalité, dans la section des nouvelles récentes, à l’adresse </w:t>
      </w:r>
      <w:r w:rsidR="005A37D0" w:rsidRPr="005A37D0">
        <w:rPr>
          <w:rFonts w:eastAsia="Times New Roman" w:cs="Arial"/>
          <w:szCs w:val="22"/>
        </w:rPr>
        <w:t>http://www.cantonstanstead.ca/</w:t>
      </w:r>
    </w:p>
    <w:p w14:paraId="0520A941" w14:textId="77777777" w:rsidR="00231A42" w:rsidRPr="00231A42" w:rsidRDefault="00231A42" w:rsidP="00231A42">
      <w:pPr>
        <w:spacing w:before="0" w:after="0" w:line="259" w:lineRule="auto"/>
        <w:rPr>
          <w:rFonts w:eastAsia="Times New Roman" w:cs="Arial"/>
          <w:sz w:val="16"/>
          <w:szCs w:val="16"/>
        </w:rPr>
      </w:pPr>
    </w:p>
    <w:p w14:paraId="185C64ED" w14:textId="77777777" w:rsidR="00D27029" w:rsidRDefault="00D27029" w:rsidP="00231A42">
      <w:pPr>
        <w:spacing w:before="0" w:after="0" w:line="259" w:lineRule="auto"/>
        <w:ind w:left="567"/>
        <w:rPr>
          <w:rFonts w:eastAsia="Times New Roman" w:cs="Arial"/>
          <w:szCs w:val="22"/>
        </w:rPr>
      </w:pPr>
    </w:p>
    <w:p w14:paraId="12355259" w14:textId="1BE0C118" w:rsidR="00427A51" w:rsidRPr="00FE4A61" w:rsidRDefault="00427A51" w:rsidP="00231A42">
      <w:pPr>
        <w:spacing w:before="0" w:after="0" w:line="259" w:lineRule="auto"/>
        <w:ind w:left="567"/>
        <w:rPr>
          <w:rFonts w:eastAsia="Times New Roman" w:cs="Arial"/>
          <w:iCs/>
          <w:szCs w:val="22"/>
        </w:rPr>
      </w:pPr>
      <w:r w:rsidRPr="00FE4A61">
        <w:rPr>
          <w:rFonts w:eastAsia="Times New Roman" w:cs="Arial"/>
          <w:szCs w:val="22"/>
        </w:rPr>
        <w:lastRenderedPageBreak/>
        <w:t>CONDITIONS À REMPLIR POUR ÊTRE UNE PERSONNE HABILE À VOTER AYANT LE DROIT</w:t>
      </w:r>
      <w:r w:rsidRPr="00FE4A61">
        <w:rPr>
          <w:rFonts w:eastAsia="Times New Roman" w:cs="Arial"/>
          <w:szCs w:val="22"/>
        </w:rPr>
        <w:br/>
        <w:t>D’ÊTRE INSCRITE SUR LA LISTE RÉFÉRENDAIRE DE LA MUNICIPALITÉ</w:t>
      </w:r>
    </w:p>
    <w:p w14:paraId="5187DC9B" w14:textId="77777777" w:rsidR="00231A42" w:rsidRPr="00231A42" w:rsidRDefault="00231A42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 w:val="16"/>
          <w:szCs w:val="16"/>
        </w:rPr>
      </w:pPr>
    </w:p>
    <w:p w14:paraId="22A4CE31" w14:textId="44D055CB" w:rsidR="00427A51" w:rsidRDefault="00427A51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 xml:space="preserve">À la date de référence, soit le </w:t>
      </w:r>
      <w:r w:rsidR="00A813A9">
        <w:rPr>
          <w:rFonts w:eastAsia="Times New Roman" w:cs="Arial"/>
          <w:b/>
          <w:bCs/>
          <w:szCs w:val="22"/>
        </w:rPr>
        <w:t>4 mars 2024</w:t>
      </w:r>
      <w:r w:rsidRPr="00FE4A61">
        <w:rPr>
          <w:rFonts w:eastAsia="Times New Roman" w:cs="Arial"/>
          <w:szCs w:val="22"/>
        </w:rPr>
        <w:t>, la personne doit :</w:t>
      </w:r>
    </w:p>
    <w:p w14:paraId="46F88695" w14:textId="77777777" w:rsidR="00231A42" w:rsidRPr="00231A42" w:rsidRDefault="00231A42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 w:val="16"/>
          <w:szCs w:val="16"/>
        </w:rPr>
      </w:pPr>
    </w:p>
    <w:p w14:paraId="2786E793" w14:textId="6CD620A0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1134" w:hanging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une personne physique domiciliée sur le territoire de la municipalité et, depuis au moins six moi</w:t>
      </w:r>
      <w:r w:rsidR="002164E3" w:rsidRPr="00FE4A61">
        <w:rPr>
          <w:rFonts w:eastAsia="Times New Roman" w:cs="Arial"/>
          <w:szCs w:val="22"/>
        </w:rPr>
        <w:t>s</w:t>
      </w:r>
      <w:r w:rsidRPr="00FE4A61">
        <w:rPr>
          <w:rFonts w:eastAsia="Times New Roman" w:cs="Arial"/>
          <w:szCs w:val="22"/>
        </w:rPr>
        <w:t>, au Québec;</w:t>
      </w:r>
    </w:p>
    <w:p w14:paraId="7D6EA799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567" w:firstLine="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majeure, de citoyenneté canadienne et ne pas être en curatelle;</w:t>
      </w:r>
    </w:p>
    <w:p w14:paraId="19209770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1134" w:hanging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ne pas avoir été déclarée coupable d’une infraction constituant une manœuvre électorale frauduleuse.</w:t>
      </w:r>
    </w:p>
    <w:p w14:paraId="125E6B19" w14:textId="77777777" w:rsidR="00427A51" w:rsidRPr="00FE4A61" w:rsidRDefault="00427A51" w:rsidP="00231A42">
      <w:pPr>
        <w:tabs>
          <w:tab w:val="left" w:pos="8222"/>
        </w:tabs>
        <w:spacing w:before="0" w:after="0"/>
        <w:ind w:left="567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OU</w:t>
      </w:r>
    </w:p>
    <w:p w14:paraId="4B3F5587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567" w:firstLine="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une personne physique</w:t>
      </w:r>
      <w:r w:rsidRPr="00FE4A61">
        <w:rPr>
          <w:rFonts w:eastAsia="Times New Roman" w:cs="Arial"/>
          <w:szCs w:val="22"/>
          <w:vertAlign w:val="superscript"/>
        </w:rPr>
        <w:footnoteReference w:id="1"/>
      </w:r>
      <w:r w:rsidRPr="00FE4A61">
        <w:rPr>
          <w:rFonts w:eastAsia="Times New Roman" w:cs="Arial"/>
          <w:szCs w:val="22"/>
        </w:rPr>
        <w:t xml:space="preserve"> ou morale</w:t>
      </w:r>
      <w:r w:rsidRPr="00FE4A61">
        <w:rPr>
          <w:rFonts w:eastAsia="Times New Roman" w:cs="Arial"/>
          <w:szCs w:val="22"/>
          <w:vertAlign w:val="superscript"/>
        </w:rPr>
        <w:footnoteReference w:id="2"/>
      </w:r>
      <w:r w:rsidRPr="00FE4A61">
        <w:rPr>
          <w:rFonts w:eastAsia="Times New Roman" w:cs="Arial"/>
          <w:szCs w:val="22"/>
        </w:rPr>
        <w:t xml:space="preserve"> qui, depuis au moins 12 mois, est :</w:t>
      </w:r>
    </w:p>
    <w:p w14:paraId="57C105C4" w14:textId="77777777" w:rsidR="00427A51" w:rsidRPr="00FE4A61" w:rsidRDefault="00427A51" w:rsidP="00231A42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propriétaire unique d’un immeuble situé sur le territoire de la municipalité, à la condition de ne pas être domiciliée sur le territoire de la municipalité;</w:t>
      </w:r>
    </w:p>
    <w:p w14:paraId="2307155C" w14:textId="77777777" w:rsidR="00427A51" w:rsidRPr="00FE4A61" w:rsidRDefault="00427A51" w:rsidP="00253A9C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occupante unique d’un établissement d’entreprise situé sur le territoire de la municipalité, à la condition de ne pas être domiciliée ni propriétaire unique d’un immeuble situé sur le territoire de la municipalité;</w:t>
      </w:r>
    </w:p>
    <w:p w14:paraId="0610488B" w14:textId="77777777" w:rsidR="00470E07" w:rsidRDefault="00427A51" w:rsidP="00FE4A61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284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 xml:space="preserve">copropriétaire indivis d’un immeuble ou cooccupante d’un établissement d’entreprise situé sur le territoire de la municipalité, à la condition d’avoir été désignée au moyen d’une procuration </w:t>
      </w:r>
    </w:p>
    <w:p w14:paraId="61CB2623" w14:textId="7FB23A88" w:rsidR="00427A51" w:rsidRPr="00FE4A61" w:rsidRDefault="00427A51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signée par la majorité des copropriétaires ou cooccupants qui sont des personnes habiles à voter de la municipalité.</w:t>
      </w:r>
    </w:p>
    <w:p w14:paraId="49830400" w14:textId="77777777" w:rsidR="00427A51" w:rsidRPr="00FE4A61" w:rsidRDefault="00427A51" w:rsidP="00FE4A61">
      <w:pPr>
        <w:tabs>
          <w:tab w:val="left" w:pos="8222"/>
        </w:tabs>
        <w:spacing w:before="0" w:after="0"/>
        <w:rPr>
          <w:rFonts w:eastAsia="Times New Roman" w:cs="Arial"/>
          <w:szCs w:val="22"/>
        </w:rPr>
      </w:pPr>
    </w:p>
    <w:p w14:paraId="45DCF766" w14:textId="0FBE2738" w:rsidR="00427A51" w:rsidRDefault="00427A51" w:rsidP="00FE4A61">
      <w:pPr>
        <w:tabs>
          <w:tab w:val="left" w:pos="709"/>
        </w:tabs>
        <w:spacing w:before="0" w:after="0"/>
        <w:ind w:left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Le propriétaire unique de plusieurs immeubles ou l’occupant unique de plusieurs établissements d’entreprise a le droit d’être inscrit à l’adresse de l’immeuble ou de l’établissement d’entreprise ayant la plus grande valeur foncière ou locative.</w:t>
      </w:r>
    </w:p>
    <w:p w14:paraId="0CF3436C" w14:textId="77777777" w:rsidR="0031369E" w:rsidRPr="00FE4A61" w:rsidRDefault="0031369E" w:rsidP="00FE4A61">
      <w:pPr>
        <w:tabs>
          <w:tab w:val="left" w:pos="709"/>
        </w:tabs>
        <w:spacing w:before="0" w:after="0"/>
        <w:ind w:left="426"/>
        <w:jc w:val="both"/>
        <w:rPr>
          <w:rFonts w:eastAsia="Times New Roman" w:cs="Arial"/>
          <w:szCs w:val="22"/>
        </w:rPr>
      </w:pPr>
    </w:p>
    <w:p w14:paraId="5FC7B884" w14:textId="77777777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  <w:r>
        <w:t xml:space="preserve">La ou le copropriétaire qui a déjà le droit d’être inscrit sur la liste référendaire à titre de personne domiciliée, de propriétaire d’un immeuble ou d’occupant d’un établissement d’entreprise ne peut pas être désigné par ses copropriétaires. </w:t>
      </w:r>
    </w:p>
    <w:p w14:paraId="415E9B32" w14:textId="77777777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</w:p>
    <w:p w14:paraId="71060A18" w14:textId="4838151D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  <w:r>
        <w:t>De même, la ou le cooccupant qui a déjà le droit d’être inscrit sur la liste référendaire à titre de personne domiciliée, de propriétaire d’un immeuble, d’occupant d’un établissement d’entreprise ou de copropriétaire indivis d’un immeuble ne peut pas être désigné par ses cooccupants.</w:t>
      </w:r>
    </w:p>
    <w:p w14:paraId="2A8EC36B" w14:textId="77777777" w:rsidR="00470E07" w:rsidRDefault="00470E07" w:rsidP="00FE4A61">
      <w:pPr>
        <w:tabs>
          <w:tab w:val="left" w:pos="709"/>
        </w:tabs>
        <w:spacing w:before="0" w:after="0"/>
        <w:ind w:left="426"/>
        <w:jc w:val="both"/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279"/>
        <w:gridCol w:w="709"/>
        <w:gridCol w:w="708"/>
        <w:gridCol w:w="709"/>
        <w:gridCol w:w="567"/>
      </w:tblGrid>
      <w:tr w:rsidR="00427A51" w:rsidRPr="00FE4A61" w14:paraId="023FE87B" w14:textId="77777777" w:rsidTr="005D267B">
        <w:tc>
          <w:tcPr>
            <w:tcW w:w="10915" w:type="dxa"/>
            <w:gridSpan w:val="6"/>
            <w:shd w:val="clear" w:color="auto" w:fill="C0C0C0"/>
            <w:vAlign w:val="center"/>
          </w:tcPr>
          <w:p w14:paraId="0DAB5DF3" w14:textId="5B8C641E" w:rsidR="00427A51" w:rsidRPr="00FE4A61" w:rsidRDefault="00E61D12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b/>
                <w:bCs/>
                <w:szCs w:val="22"/>
              </w:rPr>
            </w:pPr>
            <w:r>
              <w:rPr>
                <w:rFonts w:eastAsia="Times New Roman" w:cs="Arial"/>
                <w:szCs w:val="22"/>
              </w:rPr>
              <w:br w:type="page"/>
            </w:r>
            <w:r w:rsidR="00427A51" w:rsidRPr="00FE4A61">
              <w:rPr>
                <w:rFonts w:eastAsia="Times New Roman" w:cs="Arial"/>
                <w:b/>
                <w:bCs/>
                <w:szCs w:val="22"/>
              </w:rPr>
              <w:t>Pour toute information supplémentaire, communiquer avec :</w:t>
            </w:r>
          </w:p>
        </w:tc>
      </w:tr>
      <w:tr w:rsidR="00427A51" w:rsidRPr="00FE4A61" w14:paraId="667930EB" w14:textId="77777777" w:rsidTr="005D267B">
        <w:tc>
          <w:tcPr>
            <w:tcW w:w="794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E047D4D" w14:textId="6F56B2E6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D47DC9E" w14:textId="77777777" w:rsidR="00427A51" w:rsidRPr="00FE4A61" w:rsidRDefault="00427A51" w:rsidP="00E61D12">
            <w:pPr>
              <w:tabs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8E79DF2" w14:textId="24297C28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A33330" w14:textId="6D9FBD2E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EFB664" w14:textId="183613BB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2350122" w14:textId="289A6E18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427A51" w:rsidRPr="00FE4A61" w14:paraId="1C5D5063" w14:textId="77777777" w:rsidTr="005D267B">
        <w:tc>
          <w:tcPr>
            <w:tcW w:w="7943" w:type="dxa"/>
            <w:tcBorders>
              <w:top w:val="nil"/>
              <w:right w:val="nil"/>
            </w:tcBorders>
            <w:shd w:val="clear" w:color="auto" w:fill="auto"/>
          </w:tcPr>
          <w:p w14:paraId="525690B8" w14:textId="60F342CE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MATTHIEU SIMONEAU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DFACB84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5E7DA3" w14:textId="00BD476D" w:rsidR="00427A51" w:rsidRPr="00FE4A61" w:rsidRDefault="00E61D12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</w:t>
            </w:r>
            <w:r w:rsidR="0089207C">
              <w:rPr>
                <w:rFonts w:eastAsia="Times New Roman" w:cs="Arial"/>
                <w:szCs w:val="22"/>
              </w:rPr>
              <w:t>819</w:t>
            </w:r>
            <w:r>
              <w:rPr>
                <w:rFonts w:eastAsia="Times New Roman" w:cs="Arial"/>
                <w:szCs w:val="22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06CBA1" w14:textId="740370EA" w:rsidR="00427A51" w:rsidRPr="00FE4A61" w:rsidRDefault="00E61D12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</w:t>
            </w:r>
            <w:r w:rsidR="0089207C">
              <w:rPr>
                <w:rFonts w:eastAsia="Times New Roman" w:cs="Arial"/>
                <w:szCs w:val="22"/>
              </w:rPr>
              <w:t>876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EAB3D" w14:textId="51E6F4A8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2948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BC3580" w14:textId="74241DDC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222</w:t>
            </w:r>
          </w:p>
        </w:tc>
      </w:tr>
      <w:tr w:rsidR="00427A51" w:rsidRPr="00FE4A61" w14:paraId="5C578743" w14:textId="77777777" w:rsidTr="005D267B">
        <w:tc>
          <w:tcPr>
            <w:tcW w:w="7943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2E1941F" w14:textId="2DDA91F3" w:rsidR="00427A51" w:rsidRPr="00FE4A61" w:rsidRDefault="00427A51" w:rsidP="0031369E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C3EE7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6155D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Ind. Rég.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E4469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Numéro de téléphone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27434FC2" w14:textId="70631059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Ext.</w:t>
            </w:r>
          </w:p>
        </w:tc>
      </w:tr>
      <w:tr w:rsidR="00427A51" w:rsidRPr="00FE4A61" w14:paraId="7A2269BB" w14:textId="77777777" w:rsidTr="005D267B">
        <w:trPr>
          <w:trHeight w:val="65"/>
        </w:trPr>
        <w:tc>
          <w:tcPr>
            <w:tcW w:w="7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ED019D" w14:textId="7C013B4A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3A992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D0F19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FE8E962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4E0A0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E37593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6AFF709D" w14:textId="77777777" w:rsidTr="005D267B">
        <w:tc>
          <w:tcPr>
            <w:tcW w:w="7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3F2944" w14:textId="36F61D8E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ED2C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088AAD4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auto"/>
          </w:tcPr>
          <w:p w14:paraId="560E69FF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05337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C93BE7D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142229B9" w14:textId="77777777" w:rsidTr="005D267B">
        <w:tc>
          <w:tcPr>
            <w:tcW w:w="794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4903882" w14:textId="4F597BFB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778 CHEMIN SHELDON, CANTON DE STANSTEAD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4CEA3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07FCE8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7E4B3E" w14:textId="653558F8" w:rsidR="0089207C" w:rsidRPr="00FE4A61" w:rsidRDefault="00E61D12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J1X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93FD8" w14:textId="6DC622E3" w:rsidR="0089207C" w:rsidRPr="00FE4A61" w:rsidRDefault="00E61D12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3W4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6B335C2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6E788E04" w14:textId="77777777" w:rsidTr="005D267B">
        <w:tc>
          <w:tcPr>
            <w:tcW w:w="7943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DA7544D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Adresse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5A13B9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5B35C8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CF162FB" w14:textId="77D5CA97" w:rsidR="0089207C" w:rsidRPr="00FE4A61" w:rsidRDefault="00E61D12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Code Postal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36F4360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</w:tr>
    </w:tbl>
    <w:p w14:paraId="2CAA3940" w14:textId="6E1510E4" w:rsidR="00E61D12" w:rsidRDefault="008C2EF7" w:rsidP="00E61D12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pict w14:anchorId="0C17EDC3">
          <v:rect id="_x0000_i1025" style="width:549pt;height:1.5pt;mso-position-horizontal:absolute" o:hralign="center" o:hrstd="t" o:hrnoshade="t" o:hr="t" fillcolor="black [3213]" stroked="f"/>
        </w:pict>
      </w:r>
    </w:p>
    <w:p w14:paraId="3935DC03" w14:textId="62462931" w:rsidR="00E61D12" w:rsidRDefault="00E61D12" w:rsidP="00E61D12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</w:p>
    <w:p w14:paraId="0B95CFE6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b/>
          <w:bCs/>
          <w:szCs w:val="22"/>
          <w:u w:val="single"/>
        </w:rPr>
      </w:pPr>
    </w:p>
    <w:p w14:paraId="38A72F4B" w14:textId="30216113" w:rsidR="00E61D12" w:rsidRP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b/>
          <w:bCs/>
          <w:szCs w:val="22"/>
          <w:u w:val="single"/>
        </w:rPr>
      </w:pPr>
      <w:r w:rsidRPr="005D267B">
        <w:rPr>
          <w:rFonts w:eastAsia="Times New Roman" w:cs="Arial"/>
          <w:b/>
          <w:bCs/>
          <w:szCs w:val="22"/>
          <w:u w:val="single"/>
        </w:rPr>
        <w:t>Certificat de publication</w:t>
      </w:r>
    </w:p>
    <w:p w14:paraId="3E54F516" w14:textId="5C4B2DA6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22694386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0EECEEFF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4B231F48" w14:textId="2C3AFC49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Je soussigné, Matthieu Simoneau, directeur général et greffier-trésorier, certifie sous serment d’office, que j’ai publié l’avis ci-annexé en affichant une copie, aux endroits déterminés dans la municipalité, entre 8h30 et 16h00 le </w:t>
      </w:r>
      <w:r w:rsidR="00A813A9">
        <w:rPr>
          <w:rFonts w:eastAsia="Times New Roman" w:cs="Arial"/>
          <w:szCs w:val="22"/>
        </w:rPr>
        <w:t>14</w:t>
      </w:r>
      <w:r w:rsidRPr="005D267B">
        <w:rPr>
          <w:rFonts w:eastAsia="Times New Roman" w:cs="Arial"/>
          <w:szCs w:val="22"/>
          <w:vertAlign w:val="superscript"/>
        </w:rPr>
        <w:t>e</w:t>
      </w:r>
      <w:r>
        <w:rPr>
          <w:rFonts w:eastAsia="Times New Roman" w:cs="Arial"/>
          <w:szCs w:val="22"/>
        </w:rPr>
        <w:t xml:space="preserve"> jour du mois de </w:t>
      </w:r>
      <w:r w:rsidR="00A813A9">
        <w:rPr>
          <w:rFonts w:eastAsia="Times New Roman" w:cs="Arial"/>
          <w:szCs w:val="22"/>
        </w:rPr>
        <w:t>mars</w:t>
      </w:r>
      <w:r>
        <w:rPr>
          <w:rFonts w:eastAsia="Times New Roman" w:cs="Arial"/>
          <w:szCs w:val="22"/>
        </w:rPr>
        <w:t xml:space="preserve"> 202</w:t>
      </w:r>
      <w:r w:rsidR="00A813A9">
        <w:rPr>
          <w:rFonts w:eastAsia="Times New Roman" w:cs="Arial"/>
          <w:szCs w:val="22"/>
        </w:rPr>
        <w:t>4</w:t>
      </w:r>
      <w:r>
        <w:rPr>
          <w:rFonts w:eastAsia="Times New Roman" w:cs="Arial"/>
          <w:szCs w:val="22"/>
        </w:rPr>
        <w:t>.</w:t>
      </w:r>
    </w:p>
    <w:p w14:paraId="28E891C0" w14:textId="7D2C4B16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4084D028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2735AD7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749911E" w14:textId="585F64CB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EN FOI DE QUOI, JE DONNE CE CERTIFICAT CE </w:t>
      </w:r>
      <w:r w:rsidR="00A813A9">
        <w:rPr>
          <w:rFonts w:eastAsia="Times New Roman" w:cs="Arial"/>
          <w:szCs w:val="22"/>
        </w:rPr>
        <w:t>14</w:t>
      </w:r>
      <w:r w:rsidRPr="005D267B">
        <w:rPr>
          <w:rFonts w:eastAsia="Times New Roman" w:cs="Arial"/>
          <w:szCs w:val="22"/>
          <w:vertAlign w:val="superscript"/>
        </w:rPr>
        <w:t>e</w:t>
      </w:r>
      <w:r>
        <w:rPr>
          <w:rFonts w:eastAsia="Times New Roman" w:cs="Arial"/>
          <w:szCs w:val="22"/>
        </w:rPr>
        <w:t xml:space="preserve"> JOUR DU MOIS DE </w:t>
      </w:r>
      <w:r w:rsidR="00A813A9">
        <w:rPr>
          <w:rFonts w:eastAsia="Times New Roman" w:cs="Arial"/>
          <w:szCs w:val="22"/>
        </w:rPr>
        <w:t>MARS 2024</w:t>
      </w:r>
      <w:r>
        <w:rPr>
          <w:rFonts w:eastAsia="Times New Roman" w:cs="Arial"/>
          <w:szCs w:val="22"/>
        </w:rPr>
        <w:t>.</w:t>
      </w:r>
    </w:p>
    <w:p w14:paraId="24E19703" w14:textId="7D6B2587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128BAB46" w14:textId="13366065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81CAC81" w14:textId="5F77344B" w:rsidR="005D267B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____________________________________________</w:t>
      </w:r>
    </w:p>
    <w:p w14:paraId="3676F7BE" w14:textId="13A7F64C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Matthieu Simoneau</w:t>
      </w:r>
    </w:p>
    <w:p w14:paraId="2DA08259" w14:textId="10D061A1" w:rsidR="005D267B" w:rsidRP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Directeur général et greffier-trésorier</w:t>
      </w:r>
    </w:p>
    <w:sectPr w:rsidR="005D267B" w:rsidRPr="005D267B" w:rsidSect="00A813A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E50D" w14:textId="77777777" w:rsidR="00427A51" w:rsidRDefault="00427A51" w:rsidP="00427A51">
      <w:pPr>
        <w:spacing w:before="0" w:after="0"/>
      </w:pPr>
      <w:r>
        <w:separator/>
      </w:r>
    </w:p>
  </w:endnote>
  <w:endnote w:type="continuationSeparator" w:id="0">
    <w:p w14:paraId="36536E31" w14:textId="77777777" w:rsidR="00427A51" w:rsidRDefault="00427A51" w:rsidP="00427A5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EC213" w14:textId="77777777" w:rsidR="00427A51" w:rsidRDefault="00427A51" w:rsidP="00427A51">
      <w:pPr>
        <w:spacing w:before="0" w:after="0"/>
      </w:pPr>
      <w:r>
        <w:separator/>
      </w:r>
    </w:p>
  </w:footnote>
  <w:footnote w:type="continuationSeparator" w:id="0">
    <w:p w14:paraId="13CFA841" w14:textId="77777777" w:rsidR="00427A51" w:rsidRDefault="00427A51" w:rsidP="00427A51">
      <w:pPr>
        <w:spacing w:before="0" w:after="0"/>
      </w:pPr>
      <w:r>
        <w:continuationSeparator/>
      </w:r>
    </w:p>
  </w:footnote>
  <w:footnote w:id="1">
    <w:p w14:paraId="2030BD21" w14:textId="77777777" w:rsidR="00427A51" w:rsidRPr="00E11A21" w:rsidRDefault="00427A51" w:rsidP="00427A51">
      <w:pPr>
        <w:pStyle w:val="Notedebasdepage"/>
        <w:ind w:left="270" w:hanging="270"/>
        <w:jc w:val="both"/>
        <w:rPr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E11A21">
        <w:rPr>
          <w:sz w:val="16"/>
          <w:szCs w:val="16"/>
        </w:rPr>
        <w:tab/>
        <w:t>Cette personne doit être majeure, de citoyenneté canadienne, ne pas être en curatelle et ne pas avoir été déclarée coupable d’une infraction constituant une manœuvre électorale frauduleuse.</w:t>
      </w:r>
    </w:p>
  </w:footnote>
  <w:footnote w:id="2">
    <w:p w14:paraId="08D46373" w14:textId="77777777" w:rsidR="00427A51" w:rsidRPr="00E11A21" w:rsidRDefault="00427A51" w:rsidP="00427A51">
      <w:pPr>
        <w:pStyle w:val="Notedebasdepage"/>
        <w:ind w:left="270" w:hanging="270"/>
        <w:jc w:val="both"/>
        <w:rPr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E11A21">
        <w:rPr>
          <w:sz w:val="16"/>
          <w:szCs w:val="16"/>
        </w:rPr>
        <w:tab/>
        <w:t>La personne morale exerce ses droits par l’entre</w:t>
      </w:r>
      <w:r>
        <w:rPr>
          <w:sz w:val="16"/>
          <w:szCs w:val="16"/>
        </w:rPr>
        <w:t>mi</w:t>
      </w:r>
      <w:r w:rsidRPr="00E11A21">
        <w:rPr>
          <w:sz w:val="16"/>
          <w:szCs w:val="16"/>
        </w:rPr>
        <w:t>se d’un de ses membres, administrateurs ou employés qu’elle désigne par résolution. La personne désignée doit, à la date de référence, être majeure et de citoyenneté canadienne et ne doit pas être en curatelle ni avoir été déclarée coupable d’une infraction constituant une manœuvre électorale frauduleuse.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74A"/>
    <w:multiLevelType w:val="hybridMultilevel"/>
    <w:tmpl w:val="3782CE3A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C27F45"/>
    <w:multiLevelType w:val="hybridMultilevel"/>
    <w:tmpl w:val="944833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80BB7"/>
    <w:multiLevelType w:val="hybridMultilevel"/>
    <w:tmpl w:val="A77EF86C"/>
    <w:lvl w:ilvl="0" w:tplc="CFF6CF3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792297">
    <w:abstractNumId w:val="0"/>
  </w:num>
  <w:num w:numId="2" w16cid:durableId="993264130">
    <w:abstractNumId w:val="2"/>
  </w:num>
  <w:num w:numId="3" w16cid:durableId="900139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A51"/>
    <w:rsid w:val="0000044B"/>
    <w:rsid w:val="00111008"/>
    <w:rsid w:val="001171C2"/>
    <w:rsid w:val="001B7648"/>
    <w:rsid w:val="001F232B"/>
    <w:rsid w:val="00206CA8"/>
    <w:rsid w:val="00216011"/>
    <w:rsid w:val="002164E3"/>
    <w:rsid w:val="00231A42"/>
    <w:rsid w:val="00253A9C"/>
    <w:rsid w:val="002E67BF"/>
    <w:rsid w:val="0031369E"/>
    <w:rsid w:val="00326303"/>
    <w:rsid w:val="0033387F"/>
    <w:rsid w:val="00347E21"/>
    <w:rsid w:val="003D10C1"/>
    <w:rsid w:val="003E1651"/>
    <w:rsid w:val="00427A51"/>
    <w:rsid w:val="00470E07"/>
    <w:rsid w:val="00470F44"/>
    <w:rsid w:val="005A37D0"/>
    <w:rsid w:val="005D267B"/>
    <w:rsid w:val="005F180E"/>
    <w:rsid w:val="0063451D"/>
    <w:rsid w:val="006778E0"/>
    <w:rsid w:val="00687DEE"/>
    <w:rsid w:val="006B7733"/>
    <w:rsid w:val="006F2FB1"/>
    <w:rsid w:val="00721074"/>
    <w:rsid w:val="007305D7"/>
    <w:rsid w:val="0089207C"/>
    <w:rsid w:val="008A5E94"/>
    <w:rsid w:val="008C2EF7"/>
    <w:rsid w:val="008C54A5"/>
    <w:rsid w:val="0093794F"/>
    <w:rsid w:val="009E732A"/>
    <w:rsid w:val="00A813A9"/>
    <w:rsid w:val="00A848FF"/>
    <w:rsid w:val="00AE141D"/>
    <w:rsid w:val="00AF5172"/>
    <w:rsid w:val="00B276DD"/>
    <w:rsid w:val="00BB091C"/>
    <w:rsid w:val="00D27029"/>
    <w:rsid w:val="00D46584"/>
    <w:rsid w:val="00DA1267"/>
    <w:rsid w:val="00DC6A08"/>
    <w:rsid w:val="00E15E43"/>
    <w:rsid w:val="00E17F48"/>
    <w:rsid w:val="00E61D12"/>
    <w:rsid w:val="00E84C6F"/>
    <w:rsid w:val="00F16F44"/>
    <w:rsid w:val="00F2677E"/>
    <w:rsid w:val="00F34D67"/>
    <w:rsid w:val="00FB6DB8"/>
    <w:rsid w:val="00FE366E"/>
    <w:rsid w:val="00FE4A61"/>
    <w:rsid w:val="00FF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B2C74B3"/>
  <w15:chartTrackingRefBased/>
  <w15:docId w15:val="{540D8DBC-C2D8-4002-970C-B4755A29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A51"/>
    <w:pPr>
      <w:spacing w:before="120" w:after="120" w:line="240" w:lineRule="auto"/>
    </w:pPr>
    <w:rPr>
      <w:rFonts w:ascii="Arial" w:eastAsia="Times" w:hAnsi="Arial" w:cs="Times New Roman"/>
      <w:szCs w:val="24"/>
      <w:lang w:eastAsia="fr-C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13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427A51"/>
    <w:pPr>
      <w:spacing w:before="0" w:after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27A51"/>
    <w:rPr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427A51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C6A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6A0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4E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4E3"/>
    <w:rPr>
      <w:rFonts w:ascii="Segoe UI" w:eastAsia="Times" w:hAnsi="Segoe UI" w:cs="Segoe UI"/>
      <w:sz w:val="18"/>
      <w:szCs w:val="18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9E73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73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732A"/>
    <w:rPr>
      <w:rFonts w:ascii="Arial" w:eastAsia="Times" w:hAnsi="Arial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73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732A"/>
    <w:rPr>
      <w:rFonts w:ascii="Arial" w:eastAsia="Times" w:hAnsi="Arial" w:cs="Times New Roman"/>
      <w:b/>
      <w:bCs/>
      <w:sz w:val="20"/>
      <w:szCs w:val="20"/>
      <w:lang w:eastAsia="fr-CA"/>
    </w:rPr>
  </w:style>
  <w:style w:type="paragraph" w:styleId="Paragraphedeliste">
    <w:name w:val="List Paragraph"/>
    <w:basedOn w:val="Normal"/>
    <w:uiPriority w:val="34"/>
    <w:qFormat/>
    <w:rsid w:val="00FE4A61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A813A9"/>
    <w:rPr>
      <w:rFonts w:asciiTheme="majorHAnsi" w:eastAsiaTheme="majorEastAsia" w:hAnsiTheme="majorHAnsi" w:cstheme="majorBidi"/>
      <w:color w:val="2E74B5" w:themeColor="accent1" w:themeShade="BF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E49A0A0A-A68F-485E-BFAB-6B626F7E3B4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DED48-A288-4E50-8B96-A5F65F0E4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740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de demande de scrutin référendaire</vt:lpstr>
    </vt:vector>
  </TitlesOfParts>
  <Company>Gouvernement du Québec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Procédure de demande de scrutin référendaire</dc:title>
  <dc:subject>Procédure de demande de scrutin référendaire</dc:subject>
  <dc:creator>Ministère des Affaires municipales et de l'Habitation</dc:creator>
  <cp:keywords/>
  <dc:description/>
  <cp:lastModifiedBy>Réception</cp:lastModifiedBy>
  <cp:revision>23</cp:revision>
  <cp:lastPrinted>2024-03-14T15:35:00Z</cp:lastPrinted>
  <dcterms:created xsi:type="dcterms:W3CDTF">2023-01-24T17:11:00Z</dcterms:created>
  <dcterms:modified xsi:type="dcterms:W3CDTF">2024-03-14T17:12:00Z</dcterms:modified>
</cp:coreProperties>
</file>